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здравоохранения ХМАО - Югры от 21.02.2023 N 1-нп</w:t>
              <w:br/>
              <w:t xml:space="preserve">(ред. от 02.06.2023)</w:t>
              <w:br/>
              <w:t xml:space="preserve">"Об утверждении Порядка предоставления субсидии социально ориентированным некоммерческим организациям на реализацию отдельных мероприятий государственной программы "Современное здравоохранение"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ЗДРАВООХРАНЕНИЯ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  <w:t xml:space="preserve">(ДЕПЗДРАВ ЮГРЫ)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февраля 2023 г. N 1-нп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ОТДЕЛЬНЫХ МЕРОПРИЯТИЙ ГОСУДАРСТВЕННОЙ ПРОГРАММЫ "СОВРЕМЕННОЕ</w:t>
      </w:r>
    </w:p>
    <w:p>
      <w:pPr>
        <w:pStyle w:val="2"/>
        <w:jc w:val="center"/>
      </w:pPr>
      <w:r>
        <w:rPr>
          <w:sz w:val="20"/>
        </w:rPr>
        <w:t xml:space="preserve">ЗДРАВООХРАНЕНИЕ"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Департамента здравоохранения ХМАО - Югры от 02.06.2023 N 6-нп &quot;О внесении изменений в приложение к приказу Департамента здравоохранения Ханты-Мансийского автономного округа - Югры от 21 февраля 2023 года N 1-нп &quot;Об утверждении Порядка предоставления субсидии социально ориентированным некоммерческим организациям на реализацию отдельных мероприятий государственной программы &quot;Современное здравоохранение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здравоохранения ХМАО - Югры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02.06.2023 N 6-нп)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0" w:tooltip="Закон ХМАО - Югры от 16.12.2010 N 229-оз (ред. от 20.04.2023)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5.12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Югре", постановлениями Правительства Ханты-Мансийского автономного округа - Югры от 20 января 2023 года </w:t>
      </w:r>
      <w:hyperlink w:history="0" r:id="rId11" w:tooltip="Постановление Правительства ХМАО - Югры от 20.01.2023 N 17-п (ред. от 02.06.2023) &quot;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&quot; (вместе с &quot;Порядком предоставления грантов в форме субсидий из бюджета Ханты-Мансийского автономного округа - Югры юридическим лицам, индивидуальным предпринимателям, физи {КонсультантПлюс}">
        <w:r>
          <w:rPr>
            <w:sz w:val="20"/>
            <w:color w:val="0000ff"/>
          </w:rPr>
          <w:t xml:space="preserve">N 17-п</w:t>
        </w:r>
      </w:hyperlink>
      <w:r>
        <w:rPr>
          <w:sz w:val="20"/>
        </w:rPr>
        <w:t xml:space="preserve"> "О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некоммерческим организациям, не являющимся государственными учреждениями", от 31 октября 2021 года </w:t>
      </w:r>
      <w:hyperlink w:history="0" r:id="rId12" w:tooltip="Постановление Правительства ХМАО - Югры от 31.10.2021 N 467-п (ред. от 21.04.2023) &quot;О государственной программе Ханты-Мансийского автономного округа - Югры &quot;Современное здравоохранение&quot; {КонсультантПлюс}">
        <w:r>
          <w:rPr>
            <w:sz w:val="20"/>
            <w:color w:val="0000ff"/>
          </w:rPr>
          <w:t xml:space="preserve">N 467-п</w:t>
        </w:r>
      </w:hyperlink>
      <w:r>
        <w:rPr>
          <w:sz w:val="20"/>
        </w:rPr>
        <w:t xml:space="preserve"> "О государственной программе Ханты-Мансийского автономного округа - Югры "Современное здравоохранение",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социально ориентированным некоммерческим организациям на реализацию отдельных мероприятий государственной программы "Современное здравоохранение".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признания утратившим силу </w:t>
      </w:r>
      <w:hyperlink w:history="0" r:id="rId13" w:tooltip="Постановление Правительства ХМАО - Югры от 27.12.2021 N 594-п (ред. от 02.06.2023) &quot;О мерах по реализации государственной программы Ханты-Мансийского автономного округа - Югры &quot;Современное здравоохранение&quot; (вместе с &quot;Программой развития детского здравоохранения, включая создание современной инфраструктуры оказания медицинской помощи детям Ханты-Мансийского автономного округа - Югры&quot;, &quot;Региональной программой Ханты-Мансийского автономного округа - Югры &quot;Борьба с онкологическими заболеваниями&quot;, &quot;Региональной  {КонсультантПлюс}">
        <w:r>
          <w:rPr>
            <w:sz w:val="20"/>
            <w:color w:val="0000ff"/>
          </w:rPr>
          <w:t xml:space="preserve">приложения 1</w:t>
        </w:r>
      </w:hyperlink>
      <w:r>
        <w:rPr>
          <w:sz w:val="20"/>
        </w:rPr>
        <w:t xml:space="preserve"> к постановлению Правительства Ханты-Мансийского автономного округа - Югры от 27 декабря 2021 года N 594-п "О мерах по реализации государственной программы Ханты-Мансийского автономного округа - Югры "Современное здравоохранение".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А.А.ДОБРОВОЛЬСКИЙ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здравоохранения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21 февраля 2023 года N 1-нп</w:t>
      </w:r>
    </w:p>
    <w:p>
      <w:pPr>
        <w:pStyle w:val="0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ОТДЕЛЬНЫХ</w:t>
      </w:r>
    </w:p>
    <w:p>
      <w:pPr>
        <w:pStyle w:val="2"/>
        <w:jc w:val="center"/>
      </w:pPr>
      <w:r>
        <w:rPr>
          <w:sz w:val="20"/>
        </w:rPr>
        <w:t xml:space="preserve">МЕРОПРИЯТИЙ ГОСУДАРСТВЕННОЙ ПРОГРАММЫ "СОВРЕМЕННОЕ</w:t>
      </w:r>
    </w:p>
    <w:p>
      <w:pPr>
        <w:pStyle w:val="2"/>
        <w:jc w:val="center"/>
      </w:pPr>
      <w:r>
        <w:rPr>
          <w:sz w:val="20"/>
        </w:rPr>
        <w:t xml:space="preserve">ЗДРАВООХРАНЕНИЕ"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риказ Департамента здравоохранения ХМАО - Югры от 02.06.2023 N 6-нп &quot;О внесении изменений в приложение к приказу Департамента здравоохранения Ханты-Мансийского автономного округа - Югры от 21 февраля 2023 года N 1-нп &quot;Об утверждении Порядка предоставления субсидии социально ориентированным некоммерческим организациям на реализацию отдельных мероприятий государственной программы &quot;Современное здравоохранение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здравоохранения ХМАО - Югры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02.06.2023 N 6-нп)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 о предоставлении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цели, условия и процедуру предоставления субсидии из бюджета Ханты-Мансийского автономного округа - Югры социально ориентированным некоммерческим организациям Ханты-Мансийского автономного округа - Югры на финансовое возмещение затрат, связанных с реализацией проектов, указанных в </w:t>
      </w:r>
      <w:hyperlink w:history="0" w:anchor="P46" w:tooltip="2. Субсидия социально ориентированным некоммерческим организациям автономного округа предоставляется для реализации следующих проектов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по основному </w:t>
      </w:r>
      <w:hyperlink w:history="0" r:id="rId15" w:tooltip="Постановление Правительства ХМАО - Югры от 31.10.2021 N 467-п (ред. от 21.04.2023) &quot;О государственной программе Ханты-Мансийского автономного округа - Югры &quot;Современное здравоохранение&quot; {КонсультантПлюс}">
        <w:r>
          <w:rPr>
            <w:sz w:val="20"/>
            <w:color w:val="0000ff"/>
          </w:rPr>
          <w:t xml:space="preserve">мероприятию 9.1</w:t>
        </w:r>
      </w:hyperlink>
      <w:r>
        <w:rPr>
          <w:sz w:val="20"/>
        </w:rPr>
        <w:t xml:space="preserve"> "Обеспечение доступа социально ориентированных некоммерческих организаций к предоставлению услуг в сфере здравоохранения" подпрограммы 9 "Привлечение негосударственных организаций в целях создания конкурентной среды" государственной программы Ханты-Мансийского автономного округа - Югры "Современное здравоохранение", утвержденной постановлением Правительства Ханты-Мансийского автономного округа - Югры от 31 октября 2021 года N 467-п (далее - субсидия, автономный округ, государственная программа).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социально ориентированным некоммерческим организациям автономного округа предоставляется для реализации следующих проектов: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"Профилактика неинфекционных заболеваний, формирование здорового образа жизни и санитарно-гигиеническое просвещение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"Профилактика незаконного потребления наркотических средств и психотропных веществ, наркомании";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"Организация и проведение консультативных, профилактических и противоэпидемических мероприятий по предупреждению распространения ВИЧ-инфекций";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"Привлечение и обучение волонтеров работе с лицами, страдающими тяжелыми заболеваниями, координация работы волонтеров";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"Паллиативная медицинская помощь".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настоящем Порядке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- Департамент здравоохранения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- социально значимый проект из числа указанных в </w:t>
      </w:r>
      <w:hyperlink w:history="0" w:anchor="P46" w:tooltip="2. Субсидия социально ориентированным некоммерческим организациям автономного округа предоставляется для реализации следующих проектов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 с периодом реализации на территории автономного округа не менее одного года, содержащий комплекс взаимоувязанных мероприятий, необходимых для реализации проекта;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- социально ориентированная некоммерческая организация, зарегистрированная в качестве юридического лица и соответствующая условиям, установленным </w:t>
      </w:r>
      <w:hyperlink w:history="0" r:id="rId16" w:tooltip="Закон ХМАО - Югры от 16.12.2010 N 229-оз (ред. от 20.04.2023)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5.12.2010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автономного округа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Югре", представившая проект для участия в конкурсе с целью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- заявитель, в отношении которого принято решение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- определение получателей субсидии на основании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- соглашение о предоставлении из бюджета автономного округа субсидии, заключаемое между получателем субсидии и Департаментом;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- коллегиальный орган, созданный Департаментом в целях рассмотрения и оценки проектов, входящих в состав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Субсидию предоставляет Департамент,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Субсидия предоставляется с целью финансового возмещения затрат, связанных с реализацией проектов, указанных в </w:t>
      </w:r>
      <w:hyperlink w:history="0" w:anchor="P46" w:tooltip="2. Субсидия социально ориентированным некоммерческим организациям автономного округа предоставляется для реализации следующих проектов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Отбор получателей субсидии осуществляется, исходя из оценки проектов,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мероприятий проекта его названию;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 реализации проекта или иных социальных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кадровое обеспечение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обоснованность планируемых расходов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безопасности несовершеннолетних при реализации проекта (учитывается только при проведении мероприятий с участием несовершеннолетних).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Департамент проводит отбор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Сведения о субсидии размещаются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"Электронный бюджет" в информационно-телекоммуникационной сети "Интернет" (далее - единый портал, сеть "Интернет") не позднее 15-го рабочего дня, следующего за днем принятия Закона о бюджете автономного округа на очередной финансовый год и плановый период (закона о внесении изменений в закон о бюджете автономного округа на очередной финансовый год и плановый период) (при наличии технической возможности) и на официальном сайте Департамента (</w:t>
      </w:r>
      <w:r>
        <w:rPr>
          <w:sz w:val="20"/>
        </w:rPr>
        <w:t xml:space="preserve">https://dzhmao.admhmao.ru</w:t>
      </w:r>
      <w:r>
        <w:rPr>
          <w:sz w:val="20"/>
        </w:rPr>
        <w:t xml:space="preserve">) в сети "Интернет" (далее - официальный сайт).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Департамент за 30 календарных дней до начала отбора и приема заявок на участие в отборе, указанных в </w:t>
      </w:r>
      <w:hyperlink w:history="0" w:anchor="P85" w:tooltip="11. Для участия в отборе заявитель либо уполномоченное им лицо представляет в Департамент заявку, включающую в себя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 (далее - заявка), размещает на едином портале (при наличии технической возможности) и на своем официальном сайте в разделе "В помощь негосударственным поставщикам услуг в сфере здравоохранения" объявление о проведении отбора, которое содержит информацию, предусмотренную </w:t>
      </w:r>
      <w:hyperlink w:history="0" r:id="rId17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Департамента здравоохранения ХМАО - Югры от 02.06.2023 N 6-нп &quot;О внесении изменений в приложение к приказу Департамента здравоохранения Ханты-Мансийского автономного округа - Югры от 21 февраля 2023 года N 1-нп &quot;Об утверждении Порядка предоставления субсидии социально ориентированным некоммерческим организациям на реализацию отдельных мероприятий государственной программы &quot;Современное здравоохранение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02.06.2023 N 6-нп)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Заявители на 1-е число месяца, предшествующего месяцу, в котором планируется проведение отбора,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автономным округом;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получать средства из бюджета автономного округа на основании иных нормативных правовых актов автономного округа на цель, указанную в </w:t>
      </w:r>
      <w:hyperlink w:history="0" w:anchor="P61" w:tooltip="5. Субсидия предоставляется с целью финансового возмещения затрат, связанных с реализацией проектов, указанных в пункте 2 настоящего Порядка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должен отвечать требованиям, указанным в </w:t>
      </w:r>
      <w:hyperlink w:history="0" w:anchor="P55" w:tooltip="заявитель - социально ориентированная некоммерческая организация, зарегистрированная в качестве юридического лица и соответствующая условиям, установленным статьей 4 Закона автономного округа от 16 декабря 2010 года N 229-оз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, представившая проект для участия в конкурсе с целью получения субсидии;">
        <w:r>
          <w:rPr>
            <w:sz w:val="20"/>
            <w:color w:val="0000ff"/>
          </w:rPr>
          <w:t xml:space="preserve">абзаце четвертом пункта 3</w:t>
        </w:r>
      </w:hyperlink>
      <w:r>
        <w:rPr>
          <w:sz w:val="20"/>
        </w:rPr>
        <w:t xml:space="preserve"> настоящего Порядка, и осуществлять свою деятельность в автономном округе, а также иметь выданную в соответствии с законодательством Российской Федерации лицензию на осуществление деятельности, подлежащей лицензированию, если реализация проекта предусматривает осуществление такой деятельности.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участия в отборе заявитель либо уполномоченное им лицо представляет в Департамент заявку, включающую в себя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 форме, утвержденной Департаментом, содержащее согласие на публикацию (размещение) в сети "Интернет" информации о себе, о заявке, иной информации о себе, связанной с проведением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полномочия лица, действующего от имени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 просроченной задолженности по субсидиям, бюджетным инвестициям и иным средствам, предоставленным из бюджета Ханты-Мансийского автономного округа - Югры (по форме, утвержденной Департаментом финансов автономного округа);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риказ Департамента здравоохранения ХМАО - Югры от 02.06.2023 N 6-нп &quot;О внесении изменений в приложение к приказу Департамента здравоохранения Ханты-Мансийского автономного округа - Югры от 21 февраля 2023 года N 1-нп &quot;Об утверждении Порядка предоставления субсидии социально ориентированным некоммерческим организациям на реализацию отдельных мероприятий государственной программы &quot;Современное здравоохранение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здравоохранения ХМАО - Югры от 02.06.2023 N 6-нп)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проект, оформленный в соответствии с требованиями, утвержденными правовым актом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Заявку, прошитую и пронумерованную, подписанную руководителем или уполномоченным им лицом в соответствии с доверенностью, заверенную печатью (при наличии), заявитель представляет на бумажном носителе непосредственно или почтовым отправлением в Департамент по адресу, указанному в объявлении о проведении отбора.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Департамента здравоохранения ХМАО - Югры от 02.06.2023 N 6-нп &quot;О внесении изменений в приложение к приказу Департамента здравоохранения Ханты-Мансийского автономного округа - Югры от 21 февраля 2023 года N 1-нп &quot;Об утверждении Порядка предоставления субсидии социально ориентированным некоммерческим организациям на реализацию отдельных мероприятий государственной программы &quot;Современное здравоохранение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02.06.2023 N 6-нп)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1" w:tooltip="Приказ Департамента здравоохранения ХМАО - Югры от 02.06.2023 N 6-нп &quot;О внесении изменений в приложение к приказу Департамента здравоохранения Ханты-Мансийского автономного округа - Югры от 21 февраля 2023 года N 1-нп &quot;Об утверждении Порядка предоставления субсидии социально ориентированным некоммерческим организациям на реализацию отдельных мероприятий государственной программы &quot;Современное здравоохранение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здравоохранения ХМАО - Югры от 02.06.2023 N 6-нп.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Ответственность за достоверность сведений, содержащихся в заявке, возлагается на заявителя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Заявка, представленная непосредственно или почтовым отправлением в Департамент: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регистрируется в журнале регистрации в день ее поступления с указанием порядкового номера, даты и времени поступления, подписи и расшифровки подписи лиц, представивших и принявших 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двух рабочих дней со дня регистрации заявки уведомляет заявителя о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Документы, представленные заявителем для участия в отборе, возврату не подлежат, за исключением случая отзыва заявки, предусмотренного </w:t>
      </w:r>
      <w:hyperlink w:history="0" w:anchor="P99" w:tooltip="16. Заявитель вправе внести изменения в заявку или отозвать ее до окончания срока приема заявок, установленного объявлением, путем направления в Департамент соответствующего обращения, при этом датой регистрации заявки является дата внесения изменений, которые регистрируются как вновь поданная заявка с присвоением нового регистрационного номера, даты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Порядка.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Заявитель вправе внести изменения в заявку или отозвать ее до окончания срока приема заявок, установленного объявлением, путем направления в Департамент соответствующего обращения, при этом датой регистрации заявки является дата внесения изменений, которые регистрируются как вновь поданная заявка с присвоением нового регистрационного номера, 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Заявку Департамент возвращает заявителю в день его обращения об отзыве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Отозванные заявки не учитываются при подсчете количества заявок, представленных для участия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Заявитель представляет для участия в отборе не более одной заявки по каждому проекту.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Департамент в течение 7 рабочих дней со дня окончания приема заявок в порядке межведомственного информационного взаимодействия в соответствии с законодательством Российской Федерации запрашивает: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 - в Федеральной налоговой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- в Федеральной налоговой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2" w:tooltip="Приказ Департамента здравоохранения ХМАО - Югры от 02.06.2023 N 6-нп &quot;О внесении изменений в приложение к приказу Департамента здравоохранения Ханты-Мансийского автономного округа - Югры от 21 февраля 2023 года N 1-нп &quot;Об утверждении Порядка предоставления субсидии социально ориентированным некоммерческим организациям на реализацию отдельных мероприятий государственной программы &quot;Современное здравоохранение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здравоохранения ХМАО - Югры от 02.06.2023 N 6-нп.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осуществляет проверку на предмет: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- на официальном сайте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заявителя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 - на официальном сайте Федеральной службы по финансовому мониторингу;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(отсутствия) заявителя в реестре некоммерческих организаций - исполнителей общественно полезных услуг - на официальном сайте Министерства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документы (сведения), указанные в настоящем пункте, по собственной инициативе при подаче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Департамент в течение 2 рабочих дней с даты получения сведений, указанных в </w:t>
      </w:r>
      <w:hyperlink w:history="0" w:anchor="P103" w:tooltip="18. Департамент в течение 7 рабочих дней со дня окончания приема заявок в порядке межведомственного информационного взаимодействия в соответствии с законодательством Российской Федерации запрашивает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 проводит проверку заявителя на соответствие требованиям, установленным </w:t>
      </w:r>
      <w:hyperlink w:history="0" w:anchor="P76" w:tooltip="10. Заявители на 1-е число месяца, предшествующего месяцу, в котором планируется проведение отбора, должны соответствовать следующим требования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а также заявки на соответствие требованиям, установленным в объявлении.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течение 2 рабочих дней с даты окончания проверки заявителя и заявки Департамент принимает решение о передаче проекта, входящего в состав заявки, в комиссию для его рассмотрения и оценки на соответствие критериям, установленным </w:t>
      </w:r>
      <w:hyperlink w:history="0" w:anchor="P62" w:tooltip="6. Отбор получателей субсидии осуществляется, исходя из оценки проектов, по следующим критериям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либо решение об отклонении заявки по основаниям, предусмотренным </w:t>
      </w:r>
      <w:hyperlink w:history="0" w:anchor="P120" w:tooltip="21. Основания для отклонения заявки на стадии рассмотрения и оценки заявок (проектов)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настоящего Порядка, оформленные правовым актом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Департамент утверждает своим правовым актом и размещает его на официальном сайте в разделе "В помощь негосударственным поставщикам услуг в сфере здравоохранения".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состоит из председателя, заместителя председателя, секретаря и членов комиссии, общее количество членов комиссии составляет не менее 9 человек. В состав комиссии включаются члены Общественного совета при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Департамента назначает председателя и заместителя председателя комиссии из числа заместителей директора Департамента, секретаря комиссии - из числа специалистов Департамента, членов комиссии - из числа руководителей структурных подразделений Департамента, а также из представителей Общественного совета Департамента по согласованию с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считается правомочным, если на нем присутствует не менее половины от общего числа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принимается большинством голосов от общего числа ее членов,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отклонении заявки Департамент уведомляет об этом заявителя в течение 2 рабочих дней со дня его принятия путем направления почтовым отправлением с уведомлением о вручении извещения о принятом решении с приложением копии правового акта Департамента.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Основания для отклонения заявки на стадии рассмотрения и оценки заявок (проектов):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заявки требованиям, установленным в объявлении, в том числе к форме заявления,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заявителя требованиям, установленным </w:t>
      </w:r>
      <w:hyperlink w:history="0" w:anchor="P76" w:tooltip="10. Заявители на 1-е число месяца, предшествующего месяцу, в котором планируется проведение отбора, должны соответствовать следующим требования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заявителем информации, в том числе о его месте нахождения и адресе;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заявки после даты и (или) времени, определенных для ее подачи;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заявки не в полном объеме, предусмотренном </w:t>
      </w:r>
      <w:hyperlink w:history="0" w:anchor="P85" w:tooltip="11. Для участия в отборе заявитель либо уполномоченное им лицо представляет в Департамент заявку, включающую в себя следующие документы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заявителем для отбора более 1 заявки по каждому из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Департамент организует заседание комиссии в срок не позднее 4 рабочих дней со дня принятия решений, предусмотренных </w:t>
      </w:r>
      <w:hyperlink w:history="0" w:anchor="P113" w:tooltip="20. В течение 2 рабочих дней с даты окончания проверки заявителя и заявки Департамент принимает решение о передаче проекта, входящего в состав заявки, в комиссию для его рассмотрения и оценки на соответствие критериям, установленным пунктом 6 настоящего Порядка, либо решение об отклонении заявки по основаниям, предусмотренным пунктом 21 настоящего Порядка, оформленные правовым актом Департамента.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Оценку заявки (проекта) осуществляют члены комиссии по балльной системе путем заполнения оценочных листов по форме, утвержденной правовым актом Департамента, в соответствии с критериями оценки, указанными в </w:t>
      </w:r>
      <w:hyperlink w:history="0" w:anchor="P62" w:tooltip="6. Отбор получателей субсидии осуществляется, исходя из оценки проектов, по следующим критериям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 (от 0 до 3 баллов):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мероприятий проекта его названию (3 балла - соответствует оценке "отлично", проект полностью соответствует данному критерию, замечания у членов комиссии отсутствуют; 2 балла - соответствует оценке "хорошо", описан предлагаемый механизм проведения мероприятий, но отсутствует новизна; 1 балл - соответствует оценке "неудовлетворительно", проект содержит большое количество ошибок и серьезные недостатки по критерию, которые свидетельствуют о высоких рисках реализации проекта, 0 баллов - проект полностью не соответствует данному критерию);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 реализации проекта или иных социальных проектов (3 балла - имеется опыт реализации проекта, иных социальных проектов, указана результативность их реализации, 2 балла - имеется опыт реализации проекта, но не указана результативность их реализации, 1 балл - отсутствует опыт реализации проекта, но имеется опыт реализации иных социальных проектов, 0 баллов - отсутствуют опыт реализации проекта и иных социальных проектов);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кадровое обеспечение реализации проекта (3 балла - количество сотрудников заявителя и иных лиц, привлеченных для участия в реализации проекта, составляет не менее 30 человек, имеющих высшее образование, 2 балла - количество сотрудников заявителя и иных лиц, привлеченных для участия в реализации проекта, составляет от 15 до 30 человек, из них более половины имеют высшее образование, 1 балл - количество сотрудников заявителя и иных лиц, привлеченных для участия в реализации проекта, составляет от 5 до 15 человек, из них не менее половины имеют высшее образование, 0 баллов - количество сотрудников заявителя и иных лиц, привлеченных для участия в реализации проекта, составляет до 5 человек, имеющих или не имеющих высшее образование);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обоснованность планируемых расходов на реализацию проекта (3 балла - в смете детализированы расходы и их расчет, привлекаются как бюджетные средства, так и внебюджетные средства, 2 балла - в смете детализированы расходы и их расчет, привлекаются только бюджетные средства, 1 балл - в смете детализированы расходы, но не приведен их расчет, привлекаются только бюджетные средства, 0 баллов - в смете не детализированы расходы, отсутствует их расчет);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безопасности несовершеннолетних при реализации проекта (3 балла - безопасность несовершеннолетних полностью обеспечена, 2 балла - безопасность несовершеннолетних обеспечена, но предлагаемые меры не являются исчерпывающими, 1 балл - безопасность несовершеннолетних не обеспечена, 0 баллов - не представлена информация по данному критерию).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результате оценки заявок (проектов) по каждому проекту выводится итоговый балл, который рассчитывается как сумма баллов, присвоенных проекту всеми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результатов оценки заявок (проектов) комиссия присваивает каждой заявке порядковый номер по уменьшению суммы баллов, набранных проектом.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значений итоговых баллов составляется рейтинг проектов (по принципу убывания).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отбора по каждому проекту признается один заявитель.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соответствии с рейтингом проектов комиссия рекомендует Департаменту предоставить субсидию заявителям, проекты которых набрали наибольший итоговый балл, в пределах объемов бюджетных ассигнований, предусмотренных на реализацию мероприятия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равном количестве итоговых баллов, набранных проектами, приоритет имеет проект, зарегистрированный в составе заявок ранее других.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Решение комиссии оформляется протоколом, который подписывают все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течение 2 рабочих дней после заседания секретарь комиссии передает протокол заседания комиссии в Департамент.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Департамент в срок не позднее 2 рабочих дней со дня получения протокола заседания комиссии оформляет своим правовым актом решения о предоставлении субсидии и (или)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 течение 2 рабочих дней со дня принятия решения о предоставлении субсидии и (или) об отказе в предоставлении субсидии уведомляет об этом заявителей путем направления почтовым отправлением с уведомлением о вручении извещений о принятом решении с приложением копии правового акта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если для участия в отборе представлена только одна заявка, Департамент признает отбор состоявшимся. Рассмотрение заявки, оценка проекта осуществляется в соответствии с </w:t>
      </w:r>
      <w:hyperlink w:history="0" w:anchor="P103" w:tooltip="18. Департамент в течение 7 рабочих дней со дня окончания приема заявок в порядке межведомственного информационного взаимодействия в соответствии с законодательством Российской Федерации запрашивает: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138" w:tooltip="25. В соответствии с рейтингом проектов комиссия рекомендует Департаменту предоставить субсидию заявителям, проекты которых набрали наибольший итоговый балл, в пределах объемов бюджетных ассигнований, предусмотренных на реализацию мероприятия на соответствующий финансовый год.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Департамент в течение 3 рабочих дней с даты принятия решений, указанных в </w:t>
      </w:r>
      <w:hyperlink w:history="0" w:anchor="P142" w:tooltip="28. Департамент в срок не позднее 2 рабочих дней со дня получения протокола заседания комиссии оформляет своим правовым актом решения о предоставлении субсидии и (или) об отказе в предоставлении субсидии.">
        <w:r>
          <w:rPr>
            <w:sz w:val="20"/>
            <w:color w:val="0000ff"/>
          </w:rPr>
          <w:t xml:space="preserve">пункте 28</w:t>
        </w:r>
      </w:hyperlink>
      <w:r>
        <w:rPr>
          <w:sz w:val="20"/>
        </w:rPr>
        <w:t xml:space="preserve"> настоящего Порядка, размещает на едином портале (при наличии технической возможности), официальном сайте в разделе "В помощь негосударственным поставщикам услуг в сфере здравоохранения" информацию о результатах рассмотрения заявок, с указанием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и оценки заявок (проектов);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заявителях,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заявителях,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(проектов) заявителей, присвоенные заявкам значения по каждому из предусмотренных критериев оценки заявок (проектов) заявителей, принятое на основании результатов оценки указанных заявок (проектов)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(которыми) заключается соглашение, и размер предоставляемой ему (им)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Субсидия предоставляется на основании соглашения о предоставлении субсидии (далее - Соглашение). Соглашение, в том числе дополнительное соглашение к нему, предусматривающее внесение изменений, дополнений или дополнительное соглашение о расторжении Соглашения, заключается в соответствии с типовой формой, утвержденной Департаментом финансов автономного округа, между Департаментом и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при условии: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согласия получателя,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Департаментом соблюдения порядка и условий предоставления субсидии, в том числе в части достижения результатов ее предоставления, а также проверки органами государственного финансового контроля соблюдения получателем порядка и условий предоставления субсидии в соответствии со </w:t>
      </w:r>
      <w:hyperlink w:history="0" r:id="rId2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2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требования о запрете приобретения получателем за счет полученных из бюджета автономного округа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Департамент в течение 4 рабочих дней с даты принятия решения о предоставлении субсидии формирует и направляет получателю субсидии посредством государственной информационной системы "Региональный электронный бюджет Югры" (далее - информационная система)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33.1. Получатель субсидии обеспечивает подписание Соглашения, дополнительного соглашения к нему, в том числе дополнительного соглашения о расторжении Соглашения, в интегрированной информационной системе, усиленной квалифицированной электронной подписью лица, имеющего право действовать от его имени, в срок не позднее 5 рабочих дней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33.2. При отсутствии технической возможности составления Соглашения 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Соглашения, в информационной системе данное взаимодействие осуществляется с применением документооборота на бумажном носителе в сроки, обозначенные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33.3. В случае непредставления в установленные настоящим пунктом сроки подписанного Соглашения, получатель субсидии считается уклонившимся от его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33.4.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получателем подписанного Соглашения с нарушением установленной формы;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подписание Соглашения неуполномоченным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подписанного Соглашения в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представления получателем недостоверных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недостаточность лимитов бюджетных ассигнований, предусмотренных на реализацию мероприятия, для обеспечения в полном объеме реализации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Датой фактического заключения Соглашения считается дата его подписания всеми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Размер субсидии определяется по формулам: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Ci = PН x RПi, где: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Ci - размер субсидии на i работу (услугу) в сфере здравоохранения за исключением субсидии на организацию оказания паллиативной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РН - норматив затрат на единицу i работы (услуги) в сфере здравоохранения, рассчитанный в соответствии с общими требованиями к определению нормативных затрат на оказание государственных услуг в сфере здравоохранения, применяемых при расчете объема субсидии на финансовое обеспечение выполнения государственного задания на оказание государственных услуг (выполнение работ) государственным учреждением, утверждаемый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RПi - плановый объем i работы (услуги) в сфере здравоохранения, утверждаемый приказом Департамента;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Cр = SКД x RПi, где: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Cр - размер субсидии на организацию оказания паллиативной медицинской помощи в стационарных и амбулаторных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SКД - стоимость единицы объема оказания медицинской помощи, установленная территориальной программой государственных гарантий бесплатного оказания гражданам медицинской помощи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RПi - плановый объем оказания медицинской помощи (количество койко-дней/посещений), утверждаемый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Департамент перечисляет субсидию получателю субсидии в пределах бюджетных ассигнований, утвержденных в бюджете автономного округа, на расчетный счет, открытый получателем субсидии в российской кредитной организации и указанный в Соглашении со следующей периодичностью и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проекта "Паллиативная медицинская помощь" - ежемесячно в течение 10 рабочих дней в виде части субсидии со дня получения Департаментом документов, подтверждающих соответствующие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иных проектов, указанных в </w:t>
      </w:r>
      <w:hyperlink w:history="0" w:anchor="P46" w:tooltip="2. Субсидия социально ориентированным некоммерческим организациям автономного округа предоставляется для реализации следующих проектов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 - ежеквартально в течение 10 рабочих дней со дня получения Департаментом документов, подтверждающих соответствующие расходы.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К финансовому возмещению за счет субсидии принимаются расходы (затраты) получателя субсидии на оплату услуг (иных работ), оказываемых в соответствии с Соглашением, которые включают в себя расходы на заработную плату, начисления на оплату труда, прочие выплаты, соответствующие целям проектов, указанных в </w:t>
      </w:r>
      <w:hyperlink w:history="0" w:anchor="P46" w:tooltip="2. Субсидия социально ориентированным некоммерческим организациям автономного округа предоставляется для реализации следующих проектов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 том числе применительно к услугам по оказанию паллиативной медицинской помощи, расходы на приобретение основных средств (оборудование, производственный и хозяйственный инвентарь) стоимостью до 100 тысяч рублей за единицу.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Результатами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проекта "Паллиативная медицинская помощь" - оказание соответствующей медицинской помощи в объеме, предусмотренном Соглашением (количество койко-дней и количество посещений при оказании паллиативной медицинской помощи соответственно в стационарных и в амбулаторных условиях), который должен быть достигнут к 25 декабря года окончания периода предоставления субсидии в соответствии с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иных проектов, указанных в </w:t>
      </w:r>
      <w:hyperlink w:history="0" w:anchor="P46" w:tooltip="2. Субсидия социально ориентированным некоммерческим организациям автономного округа предоставляется для реализации следующих проектов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 - достижение предусмотренного Соглашением охвата (числа) граждан, участвующих в проводимых получателем субсидии мероприятиях по реализации каждого из проектов, который должен быть достигнут к 1 декабря года окончания периода предоставления субсидии в соответствии с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проектов, устанавливаются в приложении к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Получатели субсидии, заключившие Соглашение со сроком действия более одного года, имеют право повторно подать заявку для участия в отборе по окончании срока действия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Порядок и сроки возврата субсидии в бюджет автономного округа в случае нарушения условий ее предоставления установлен </w:t>
      </w:r>
      <w:hyperlink w:history="0" w:anchor="P199" w:tooltip="V. Требования об осуществлении контроля (мониторинга)">
        <w:r>
          <w:rPr>
            <w:sz w:val="20"/>
            <w:color w:val="0000ff"/>
          </w:rPr>
          <w:t xml:space="preserve">разделом V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Требование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Получатель субсидии представляет в Департамент отчетность о достижении значений результата предоставления субсидии по формам и в сроки, установленным в Соглашении, в соответствии с типовой формой соглашения, утвержденной Департаментом финансов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Департамент вправе устанавливать в Соглашении сроки и формы представления получателем дополнительной отчетности.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9" w:name="P199"/>
    <w:bookmarkEnd w:id="199"/>
    <w:p>
      <w:pPr>
        <w:pStyle w:val="2"/>
        <w:outlineLvl w:val="1"/>
        <w:jc w:val="center"/>
      </w:pPr>
      <w:r>
        <w:rPr>
          <w:sz w:val="20"/>
        </w:rPr>
        <w:t xml:space="preserve">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Департамент и орган государственного финансового контроля автономного округа осуществляют проверку соблюдения условий и порядка предоставления субсидии получателем.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Департаментом осуществляется мониторинг достижения результатов предоставления субсидии, исходя из достижения значений результатов ее предоставления,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Департамент принимает решение о возврате субсидии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нарушения получателем субсидии условий и порядка ее предоставления, выявленного, в том числе по фактам проверок, проведенных Департаментом и органом государственного финансового контроля, а также в случае недостижения результата и показателя результата предоставления субсидии, указанных в </w:t>
      </w:r>
      <w:hyperlink w:history="0" w:anchor="P187" w:tooltip="38. Результатами предоставления субсидии являются:">
        <w:r>
          <w:rPr>
            <w:sz w:val="20"/>
            <w:color w:val="0000ff"/>
          </w:rPr>
          <w:t xml:space="preserve">пункте 38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уклонения получателя субсидии от контроля Департаментом и органом государственного финансового контроля соблюдения условий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Департамент в течение 15 календарных дней со дня принятия решения, установленного </w:t>
      </w:r>
      <w:hyperlink w:history="0" w:anchor="P205" w:tooltip="45. Департамент принимает решение о возврате субсидии в случаях:">
        <w:r>
          <w:rPr>
            <w:sz w:val="20"/>
            <w:color w:val="0000ff"/>
          </w:rPr>
          <w:t xml:space="preserve">пунктом 45</w:t>
        </w:r>
      </w:hyperlink>
      <w:r>
        <w:rPr>
          <w:sz w:val="20"/>
        </w:rPr>
        <w:t xml:space="preserve"> настоящего Порядка, направляет в адрес получателя субсидии почтовым отправлением с уведомлением о вручении письменное требование, о возврате субсидии (далее - требование).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Получатель субсидии в течение 10 календарных дней с даты получения требования обязан осуществить возврат субсидии по реквизитам, указанным в нем, уведомив Департамент о факте перечисления субсидии путем направления копии платежного поручения, подтверждающего возврат.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В случае неисполнения получателем требования взыскание осуществляется в судебном порядке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здравоохранения ХМАО - Югры от 21.02.2023 N 1-нп</w:t>
            <w:br/>
            <w:t>(ред. от 02.06.2023)</w:t>
            <w:br/>
            <w:t>"Об утверждении Порядка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1B522ABFB1BE38A16BE6CA85F8440C47900490F026AADED39E1615A4CC795988998557734F6E2ED60033AD118F8627FD00961AA87F68174D0767AF7e0E8G" TargetMode = "External"/>
	<Relationship Id="rId8" Type="http://schemas.openxmlformats.org/officeDocument/2006/relationships/hyperlink" Target="consultantplus://offline/ref=31B522ABFB1BE38A16BE72A549E817CB7B0815000362A7BF60B0670D139793CDC9D8532571B0E6E734527E8410F03630945A72AB87EAe8E2G" TargetMode = "External"/>
	<Relationship Id="rId9" Type="http://schemas.openxmlformats.org/officeDocument/2006/relationships/hyperlink" Target="consultantplus://offline/ref=31B522ABFB1BE38A16BE72A549E817CB7B0812010863A7BF60B0670D139793CDC9D8532277B2EFED68086E8059A63B2D94426CAF99EA8170eCEDG" TargetMode = "External"/>
	<Relationship Id="rId10" Type="http://schemas.openxmlformats.org/officeDocument/2006/relationships/hyperlink" Target="consultantplus://offline/ref=31B522ABFB1BE38A16BE6CA85F8440C47900490F0265A4EB39E3615A4CC795988998557734F6E2ED60033AD41CF8627FD00961AA87F68174D0767AF7e0E8G" TargetMode = "External"/>
	<Relationship Id="rId11" Type="http://schemas.openxmlformats.org/officeDocument/2006/relationships/hyperlink" Target="consultantplus://offline/ref=31B522ABFB1BE38A16BE6CA85F8440C47900490F026AADE934E7615A4CC795988998557734F6E2ED60033AD11BF8627FD00961AA87F68174D0767AF7e0E8G" TargetMode = "External"/>
	<Relationship Id="rId12" Type="http://schemas.openxmlformats.org/officeDocument/2006/relationships/hyperlink" Target="consultantplus://offline/ref=31B522ABFB1BE38A16BE6CA85F8440C47900490F0265ABE138E4615A4CC795988998557726F6BAE1630324D11BED342E96e5EFG" TargetMode = "External"/>
	<Relationship Id="rId13" Type="http://schemas.openxmlformats.org/officeDocument/2006/relationships/hyperlink" Target="consultantplus://offline/ref=31B522ABFB1BE38A16BE6CA85F8440C47900490F026AADEA3EE5615A4CC795988998557734F6E2ED60033AD41EF8627FD00961AA87F68174D0767AF7e0E8G" TargetMode = "External"/>
	<Relationship Id="rId14" Type="http://schemas.openxmlformats.org/officeDocument/2006/relationships/hyperlink" Target="consultantplus://offline/ref=31B522ABFB1BE38A16BE6CA85F8440C47900490F026AADED39E1615A4CC795988998557734F6E2ED60033AD118F8627FD00961AA87F68174D0767AF7e0E8G" TargetMode = "External"/>
	<Relationship Id="rId15" Type="http://schemas.openxmlformats.org/officeDocument/2006/relationships/hyperlink" Target="consultantplus://offline/ref=31B522ABFB1BE38A16BE6CA85F8440C47900490F0265ABE138E4615A4CC795988998557734F6E2ED630739D716A7676AC1516FA999E8876CCC7478eFE6G" TargetMode = "External"/>
	<Relationship Id="rId16" Type="http://schemas.openxmlformats.org/officeDocument/2006/relationships/hyperlink" Target="consultantplus://offline/ref=31B522ABFB1BE38A16BE6CA85F8440C47900490F0265A4EB39E3615A4CC795988998557734F6E2ED60033AD21AF8627FD00961AA87F68174D0767AF7e0E8G" TargetMode = "External"/>
	<Relationship Id="rId17" Type="http://schemas.openxmlformats.org/officeDocument/2006/relationships/hyperlink" Target="consultantplus://offline/ref=31B522ABFB1BE38A16BE72A549E817CB7B0812010863A7BF60B0670D139793CDC9D8532076B9BBBD245637D21DED36288A5E6CABe8E4G" TargetMode = "External"/>
	<Relationship Id="rId18" Type="http://schemas.openxmlformats.org/officeDocument/2006/relationships/hyperlink" Target="consultantplus://offline/ref=31B522ABFB1BE38A16BE6CA85F8440C47900490F026AADED39E1615A4CC795988998557734F6E2ED60033AD11BF8627FD00961AA87F68174D0767AF7e0E8G" TargetMode = "External"/>
	<Relationship Id="rId19" Type="http://schemas.openxmlformats.org/officeDocument/2006/relationships/hyperlink" Target="consultantplus://offline/ref=31B522ABFB1BE38A16BE6CA85F8440C47900490F026AADED39E1615A4CC795988998557734F6E2ED60033AD11AF8627FD00961AA87F68174D0767AF7e0E8G" TargetMode = "External"/>
	<Relationship Id="rId20" Type="http://schemas.openxmlformats.org/officeDocument/2006/relationships/hyperlink" Target="consultantplus://offline/ref=31B522ABFB1BE38A16BE6CA85F8440C47900490F026AADED39E1615A4CC795988998557734F6E2ED60033AD01DF8627FD00961AA87F68174D0767AF7e0E8G" TargetMode = "External"/>
	<Relationship Id="rId21" Type="http://schemas.openxmlformats.org/officeDocument/2006/relationships/hyperlink" Target="consultantplus://offline/ref=31B522ABFB1BE38A16BE6CA85F8440C47900490F026AADED39E1615A4CC795988998557734F6E2ED60033AD01CF8627FD00961AA87F68174D0767AF7e0E8G" TargetMode = "External"/>
	<Relationship Id="rId22" Type="http://schemas.openxmlformats.org/officeDocument/2006/relationships/hyperlink" Target="consultantplus://offline/ref=31B522ABFB1BE38A16BE6CA85F8440C47900490F026AADED39E1615A4CC795988998557734F6E2ED60033AD01FF8627FD00961AA87F68174D0767AF7e0E8G" TargetMode = "External"/>
	<Relationship Id="rId23" Type="http://schemas.openxmlformats.org/officeDocument/2006/relationships/hyperlink" Target="consultantplus://offline/ref=31B522ABFB1BE38A16BE72A549E817CB7B0815000362A7BF60B0670D139793CDC9D8532070B2EBE734527E8410F03630945A72AB87EAe8E2G" TargetMode = "External"/>
	<Relationship Id="rId24" Type="http://schemas.openxmlformats.org/officeDocument/2006/relationships/hyperlink" Target="consultantplus://offline/ref=31B522ABFB1BE38A16BE72A549E817CB7B0815000362A7BF60B0670D139793CDC9D8532070B0EDE734527E8410F03630945A72AB87EAe8E2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здравоохранения ХМАО - Югры от 21.02.2023 N 1-нп
(ред. от 02.06.2023)
"Об утверждении Порядка предоставления субсидии социально ориентированным некоммерческим организациям на реализацию отдельных мероприятий государственной программы "Современное здравоохранение"</dc:title>
  <dcterms:created xsi:type="dcterms:W3CDTF">2023-06-30T06:04:30Z</dcterms:created>
</cp:coreProperties>
</file>